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08" w:rsidRPr="00830A5B" w:rsidRDefault="00244508" w:rsidP="00830A5B">
      <w:pPr>
        <w:pStyle w:val="BodyText"/>
        <w:spacing w:before="4"/>
        <w:ind w:left="0" w:firstLine="0"/>
        <w:jc w:val="center"/>
        <w:rPr>
          <w:b/>
          <w:sz w:val="96"/>
          <w:szCs w:val="96"/>
        </w:rPr>
      </w:pPr>
      <w:r w:rsidRPr="00830A5B">
        <w:rPr>
          <w:b/>
          <w:sz w:val="96"/>
          <w:szCs w:val="96"/>
        </w:rPr>
        <w:t>Сведение о педагогическом совете учреждения</w:t>
      </w:r>
    </w:p>
    <w:p w:rsidR="00244508" w:rsidRDefault="00244508">
      <w:pPr>
        <w:rPr>
          <w:sz w:val="17"/>
        </w:rPr>
        <w:sectPr w:rsidR="0024450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244508" w:rsidRDefault="00244508">
      <w:pPr>
        <w:pStyle w:val="Heading1"/>
        <w:numPr>
          <w:ilvl w:val="0"/>
          <w:numId w:val="3"/>
        </w:numPr>
        <w:tabs>
          <w:tab w:val="left" w:pos="3616"/>
        </w:tabs>
        <w:spacing w:before="72"/>
      </w:pPr>
      <w:r>
        <w:t>ОБЩИЕ</w:t>
      </w:r>
      <w:r>
        <w:rPr>
          <w:spacing w:val="-2"/>
        </w:rPr>
        <w:t xml:space="preserve"> ПОЛОЖЕНИЯ.</w:t>
      </w:r>
    </w:p>
    <w:p w:rsidR="00244508" w:rsidRDefault="00244508">
      <w:pPr>
        <w:pStyle w:val="BodyText"/>
        <w:ind w:left="0" w:firstLine="0"/>
        <w:jc w:val="left"/>
        <w:rPr>
          <w:b/>
          <w:sz w:val="30"/>
        </w:rPr>
      </w:pPr>
    </w:p>
    <w:p w:rsidR="00244508" w:rsidRDefault="00244508">
      <w:pPr>
        <w:pStyle w:val="BodyText"/>
        <w:ind w:left="0" w:firstLine="0"/>
        <w:jc w:val="left"/>
        <w:rPr>
          <w:b/>
          <w:sz w:val="26"/>
        </w:rPr>
      </w:pPr>
    </w:p>
    <w:p w:rsidR="00244508" w:rsidRDefault="00244508">
      <w:pPr>
        <w:pStyle w:val="ListParagraph"/>
        <w:numPr>
          <w:ilvl w:val="1"/>
          <w:numId w:val="2"/>
        </w:numPr>
        <w:tabs>
          <w:tab w:val="left" w:pos="834"/>
        </w:tabs>
        <w:spacing w:line="360" w:lineRule="auto"/>
        <w:ind w:right="106"/>
        <w:rPr>
          <w:sz w:val="28"/>
        </w:rPr>
      </w:pPr>
      <w:r>
        <w:rPr>
          <w:spacing w:val="-2"/>
          <w:sz w:val="28"/>
        </w:rPr>
        <w:t xml:space="preserve">Педагогический совет государственного бюджетного общеобразовательного </w:t>
      </w:r>
      <w:r>
        <w:rPr>
          <w:sz w:val="28"/>
        </w:rPr>
        <w:t>учреждения Самарской области основной общеобразовательной школы № 32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Сызрани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"/>
          <w:sz w:val="28"/>
        </w:rPr>
        <w:t xml:space="preserve"> </w:t>
      </w:r>
      <w:r>
        <w:rPr>
          <w:sz w:val="28"/>
        </w:rPr>
        <w:t>Сызрань</w:t>
      </w:r>
      <w:r>
        <w:rPr>
          <w:spacing w:val="-6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является коллегиальным органом управления Учреждением, объединяющим педагогических работников Учреждения, действующим в целях развития и совершенствования учебно-воспитательного процесса, повышения профессионального мастерства и творческого роста педагогических </w:t>
      </w:r>
      <w:r>
        <w:rPr>
          <w:spacing w:val="-2"/>
          <w:sz w:val="28"/>
        </w:rPr>
        <w:t>работников.</w:t>
      </w:r>
    </w:p>
    <w:p w:rsidR="00244508" w:rsidRDefault="00244508">
      <w:pPr>
        <w:pStyle w:val="ListParagraph"/>
        <w:numPr>
          <w:ilvl w:val="1"/>
          <w:numId w:val="2"/>
        </w:numPr>
        <w:tabs>
          <w:tab w:val="left" w:pos="834"/>
        </w:tabs>
        <w:spacing w:before="1" w:line="360" w:lineRule="auto"/>
        <w:ind w:right="113"/>
        <w:rPr>
          <w:sz w:val="28"/>
        </w:rPr>
      </w:pPr>
      <w:r>
        <w:rPr>
          <w:sz w:val="28"/>
        </w:rPr>
        <w:t>Членами педагогического совета являются все педагогические работники Учреждения, директор Учреждения, его заместители.</w:t>
      </w:r>
    </w:p>
    <w:p w:rsidR="00244508" w:rsidRDefault="00244508">
      <w:pPr>
        <w:pStyle w:val="ListParagraph"/>
        <w:numPr>
          <w:ilvl w:val="1"/>
          <w:numId w:val="2"/>
        </w:numPr>
        <w:tabs>
          <w:tab w:val="left" w:pos="834"/>
        </w:tabs>
        <w:spacing w:line="360" w:lineRule="auto"/>
        <w:ind w:right="112"/>
        <w:rPr>
          <w:sz w:val="28"/>
        </w:rPr>
      </w:pPr>
      <w:r>
        <w:rPr>
          <w:sz w:val="28"/>
        </w:rPr>
        <w:t>Педагогический совет Учреждения действует на основании Федерального закона "Об образовании в Российской Федерации" (от 29.12.2012 N 273- ФЗ),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pacing w:val="-2"/>
          <w:sz w:val="28"/>
        </w:rPr>
        <w:t>Положения.</w:t>
      </w:r>
    </w:p>
    <w:p w:rsidR="00244508" w:rsidRDefault="00244508">
      <w:pPr>
        <w:pStyle w:val="BodyText"/>
        <w:spacing w:before="10"/>
        <w:ind w:left="0" w:firstLine="0"/>
        <w:jc w:val="left"/>
        <w:rPr>
          <w:sz w:val="41"/>
        </w:rPr>
      </w:pPr>
    </w:p>
    <w:p w:rsidR="00244508" w:rsidRDefault="00244508">
      <w:pPr>
        <w:pStyle w:val="Heading1"/>
        <w:numPr>
          <w:ilvl w:val="0"/>
          <w:numId w:val="3"/>
        </w:numPr>
        <w:tabs>
          <w:tab w:val="left" w:pos="1880"/>
        </w:tabs>
        <w:ind w:left="1880"/>
      </w:pPr>
      <w:r>
        <w:rPr>
          <w:spacing w:val="-2"/>
        </w:rPr>
        <w:t>КОМПЕТЕНЦИЯ</w:t>
      </w:r>
      <w:r>
        <w:rPr>
          <w:spacing w:val="3"/>
        </w:rPr>
        <w:t xml:space="preserve"> </w:t>
      </w:r>
      <w:r>
        <w:rPr>
          <w:spacing w:val="-2"/>
        </w:rPr>
        <w:t>ПЕДАГОГИЧЕСКОГО</w:t>
      </w:r>
      <w:r>
        <w:rPr>
          <w:spacing w:val="7"/>
        </w:rPr>
        <w:t xml:space="preserve"> </w:t>
      </w:r>
      <w:r>
        <w:rPr>
          <w:spacing w:val="-2"/>
        </w:rPr>
        <w:t>СОВЕТА.</w:t>
      </w:r>
    </w:p>
    <w:p w:rsidR="00244508" w:rsidRDefault="00244508">
      <w:pPr>
        <w:pStyle w:val="BodyText"/>
        <w:ind w:left="0" w:firstLine="0"/>
        <w:jc w:val="left"/>
        <w:rPr>
          <w:b/>
          <w:sz w:val="30"/>
        </w:rPr>
      </w:pPr>
    </w:p>
    <w:p w:rsidR="00244508" w:rsidRDefault="00244508">
      <w:pPr>
        <w:pStyle w:val="BodyText"/>
        <w:ind w:left="0" w:firstLine="0"/>
        <w:jc w:val="left"/>
        <w:rPr>
          <w:b/>
          <w:sz w:val="26"/>
        </w:rPr>
      </w:pPr>
    </w:p>
    <w:p w:rsidR="00244508" w:rsidRDefault="00244508">
      <w:pPr>
        <w:pStyle w:val="ListParagraph"/>
        <w:numPr>
          <w:ilvl w:val="1"/>
          <w:numId w:val="1"/>
        </w:numPr>
        <w:tabs>
          <w:tab w:val="left" w:pos="834"/>
        </w:tabs>
        <w:spacing w:before="1"/>
        <w:rPr>
          <w:sz w:val="28"/>
        </w:rPr>
      </w:pPr>
      <w:r>
        <w:rPr>
          <w:sz w:val="28"/>
        </w:rPr>
        <w:t>Педагогический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совет:</w:t>
      </w:r>
    </w:p>
    <w:p w:rsidR="00244508" w:rsidRDefault="00244508">
      <w:pPr>
        <w:pStyle w:val="ListParagraph"/>
        <w:numPr>
          <w:ilvl w:val="2"/>
          <w:numId w:val="1"/>
        </w:numPr>
        <w:tabs>
          <w:tab w:val="left" w:pos="834"/>
        </w:tabs>
        <w:spacing w:before="162"/>
        <w:rPr>
          <w:sz w:val="28"/>
        </w:rPr>
      </w:pPr>
      <w:r>
        <w:rPr>
          <w:sz w:val="28"/>
        </w:rPr>
        <w:t>определяет</w:t>
      </w:r>
      <w:r>
        <w:rPr>
          <w:spacing w:val="-16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244508" w:rsidRDefault="00244508">
      <w:pPr>
        <w:pStyle w:val="ListParagraph"/>
        <w:numPr>
          <w:ilvl w:val="2"/>
          <w:numId w:val="1"/>
        </w:numPr>
        <w:tabs>
          <w:tab w:val="left" w:pos="834"/>
        </w:tabs>
        <w:spacing w:before="170" w:line="355" w:lineRule="auto"/>
        <w:ind w:right="105"/>
        <w:rPr>
          <w:sz w:val="28"/>
        </w:rPr>
      </w:pPr>
      <w:r>
        <w:rPr>
          <w:sz w:val="28"/>
        </w:rPr>
        <w:t>обсуждает и производит анализ и выбор различных вариантов содержания образования, образовательных программ, форм, методов учебно- воспитательного процесса и способов их реализации;</w:t>
      </w:r>
    </w:p>
    <w:p w:rsidR="00244508" w:rsidRDefault="00244508">
      <w:pPr>
        <w:pStyle w:val="ListParagraph"/>
        <w:numPr>
          <w:ilvl w:val="2"/>
          <w:numId w:val="1"/>
        </w:numPr>
        <w:tabs>
          <w:tab w:val="left" w:pos="834"/>
        </w:tabs>
        <w:spacing w:before="10" w:line="352" w:lineRule="auto"/>
        <w:ind w:right="108"/>
        <w:rPr>
          <w:sz w:val="28"/>
        </w:rPr>
      </w:pPr>
      <w:r>
        <w:rPr>
          <w:sz w:val="28"/>
        </w:rPr>
        <w:t>рассматривает и выдвигает кандидатуры педагогических работников на присвоение им специальных званий;</w:t>
      </w:r>
    </w:p>
    <w:p w:rsidR="00244508" w:rsidRDefault="00244508">
      <w:pPr>
        <w:pStyle w:val="ListParagraph"/>
        <w:numPr>
          <w:ilvl w:val="2"/>
          <w:numId w:val="1"/>
        </w:numPr>
        <w:tabs>
          <w:tab w:val="left" w:pos="834"/>
        </w:tabs>
        <w:spacing w:before="8" w:line="352" w:lineRule="auto"/>
        <w:ind w:right="111"/>
        <w:rPr>
          <w:sz w:val="28"/>
        </w:rPr>
      </w:pPr>
      <w:r>
        <w:rPr>
          <w:sz w:val="28"/>
        </w:rPr>
        <w:t>принимает решение о формах и сроках проведения в текущем календарном году промежуточной аттестации;</w:t>
      </w:r>
    </w:p>
    <w:p w:rsidR="00244508" w:rsidRDefault="00244508">
      <w:pPr>
        <w:pStyle w:val="ListParagraph"/>
        <w:numPr>
          <w:ilvl w:val="2"/>
          <w:numId w:val="1"/>
        </w:numPr>
        <w:tabs>
          <w:tab w:val="left" w:pos="834"/>
        </w:tabs>
        <w:spacing w:before="11" w:line="355" w:lineRule="auto"/>
        <w:ind w:right="109"/>
        <w:rPr>
          <w:sz w:val="28"/>
        </w:rPr>
      </w:pPr>
      <w:r>
        <w:rPr>
          <w:sz w:val="28"/>
        </w:rPr>
        <w:t>принимает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условном переводе в следующий класс, а также по согласованию с родителями (законными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80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</w:p>
    <w:p w:rsidR="00244508" w:rsidRDefault="00244508">
      <w:pPr>
        <w:spacing w:line="355" w:lineRule="auto"/>
        <w:jc w:val="both"/>
        <w:rPr>
          <w:sz w:val="28"/>
        </w:rPr>
        <w:sectPr w:rsidR="00244508">
          <w:pgSz w:w="11900" w:h="16840"/>
          <w:pgMar w:top="780" w:right="740" w:bottom="280" w:left="1100" w:header="720" w:footer="720" w:gutter="0"/>
          <w:cols w:space="720"/>
        </w:sectPr>
      </w:pPr>
    </w:p>
    <w:p w:rsidR="00244508" w:rsidRDefault="00244508">
      <w:pPr>
        <w:pStyle w:val="BodyText"/>
        <w:spacing w:before="72" w:line="360" w:lineRule="auto"/>
        <w:ind w:right="109" w:firstLine="0"/>
      </w:pPr>
      <w:r>
        <w:t>оставлении на повторное обучение или продолжении обучения в форме семейного образования (самообразования) на основании заявления родителей (законных представителей);</w:t>
      </w:r>
    </w:p>
    <w:p w:rsidR="00244508" w:rsidRDefault="00244508">
      <w:pPr>
        <w:pStyle w:val="ListParagraph"/>
        <w:numPr>
          <w:ilvl w:val="2"/>
          <w:numId w:val="1"/>
        </w:numPr>
        <w:tabs>
          <w:tab w:val="left" w:pos="834"/>
        </w:tabs>
        <w:spacing w:line="357" w:lineRule="auto"/>
        <w:ind w:right="110"/>
        <w:rPr>
          <w:sz w:val="28"/>
        </w:rPr>
      </w:pPr>
      <w:r>
        <w:rPr>
          <w:sz w:val="28"/>
        </w:rPr>
        <w:t>принимает решение об исключении из Учреждения обучающихся, достигших установленного законодательством возраста, за совершение противоправных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7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неоднократные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pacing w:val="-2"/>
          <w:sz w:val="28"/>
        </w:rPr>
        <w:t>Устава;</w:t>
      </w:r>
    </w:p>
    <w:p w:rsidR="00244508" w:rsidRDefault="00244508">
      <w:pPr>
        <w:pStyle w:val="ListParagraph"/>
        <w:numPr>
          <w:ilvl w:val="2"/>
          <w:numId w:val="1"/>
        </w:numPr>
        <w:tabs>
          <w:tab w:val="left" w:pos="834"/>
        </w:tabs>
        <w:spacing w:before="3" w:line="352" w:lineRule="auto"/>
        <w:ind w:right="112"/>
        <w:rPr>
          <w:sz w:val="28"/>
        </w:rPr>
      </w:pPr>
      <w:r>
        <w:rPr>
          <w:sz w:val="28"/>
        </w:rPr>
        <w:t>обсуждает годовой календарный учебный график, а также подводит итоги прошедшего учебного года;</w:t>
      </w:r>
    </w:p>
    <w:p w:rsidR="00244508" w:rsidRDefault="00244508">
      <w:pPr>
        <w:pStyle w:val="ListParagraph"/>
        <w:numPr>
          <w:ilvl w:val="2"/>
          <w:numId w:val="1"/>
        </w:numPr>
        <w:tabs>
          <w:tab w:val="left" w:pos="834"/>
        </w:tabs>
        <w:spacing w:before="8" w:line="352" w:lineRule="auto"/>
        <w:ind w:right="106"/>
        <w:rPr>
          <w:sz w:val="28"/>
        </w:rPr>
      </w:pPr>
      <w:r>
        <w:rPr>
          <w:sz w:val="28"/>
        </w:rPr>
        <w:t>обсуждает и принимает локальные нормативные акты регламентирующие организацию образовательного процесса.</w:t>
      </w:r>
    </w:p>
    <w:p w:rsidR="00244508" w:rsidRDefault="00244508">
      <w:pPr>
        <w:pStyle w:val="BodyText"/>
        <w:spacing w:before="10"/>
        <w:ind w:left="0" w:firstLine="0"/>
        <w:jc w:val="left"/>
        <w:rPr>
          <w:sz w:val="42"/>
        </w:rPr>
      </w:pPr>
    </w:p>
    <w:p w:rsidR="00244508" w:rsidRDefault="00244508">
      <w:pPr>
        <w:pStyle w:val="Heading1"/>
        <w:numPr>
          <w:ilvl w:val="0"/>
          <w:numId w:val="3"/>
        </w:numPr>
        <w:tabs>
          <w:tab w:val="left" w:pos="914"/>
        </w:tabs>
        <w:ind w:left="914"/>
        <w:jc w:val="both"/>
      </w:pPr>
      <w:r>
        <w:rPr>
          <w:spacing w:val="-2"/>
        </w:rPr>
        <w:t>ПРАВА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ОТВЕТСТВЕННОСТЬ</w:t>
      </w:r>
      <w:r>
        <w:rPr>
          <w:spacing w:val="-4"/>
        </w:rPr>
        <w:t xml:space="preserve"> </w:t>
      </w:r>
      <w:r>
        <w:rPr>
          <w:spacing w:val="-2"/>
        </w:rPr>
        <w:t>ПЕДАГОГИЧЕСКОГО</w:t>
      </w:r>
      <w:r>
        <w:rPr>
          <w:spacing w:val="-3"/>
        </w:rPr>
        <w:t xml:space="preserve"> </w:t>
      </w:r>
      <w:r>
        <w:rPr>
          <w:spacing w:val="-2"/>
        </w:rPr>
        <w:t>СОВЕТА.</w:t>
      </w:r>
    </w:p>
    <w:p w:rsidR="00244508" w:rsidRDefault="00244508">
      <w:pPr>
        <w:pStyle w:val="BodyText"/>
        <w:ind w:left="0" w:firstLine="0"/>
        <w:jc w:val="left"/>
        <w:rPr>
          <w:b/>
          <w:sz w:val="30"/>
        </w:rPr>
      </w:pPr>
    </w:p>
    <w:p w:rsidR="00244508" w:rsidRDefault="00244508">
      <w:pPr>
        <w:pStyle w:val="BodyText"/>
        <w:ind w:left="0" w:firstLine="0"/>
        <w:jc w:val="left"/>
        <w:rPr>
          <w:b/>
          <w:sz w:val="26"/>
        </w:rPr>
      </w:pP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rPr>
          <w:sz w:val="28"/>
        </w:rPr>
      </w:pP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244508" w:rsidRDefault="00244508">
      <w:pPr>
        <w:pStyle w:val="ListParagraph"/>
        <w:numPr>
          <w:ilvl w:val="2"/>
          <w:numId w:val="3"/>
        </w:numPr>
        <w:tabs>
          <w:tab w:val="left" w:pos="834"/>
        </w:tabs>
        <w:spacing w:before="162" w:line="357" w:lineRule="auto"/>
        <w:ind w:right="108"/>
        <w:rPr>
          <w:sz w:val="28"/>
        </w:rPr>
      </w:pPr>
      <w:r>
        <w:rPr>
          <w:sz w:val="28"/>
        </w:rPr>
        <w:t>создавать временные творческие объединения с приглашением специалистов различного профиля,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консультантов для выработки рекомендаций с последующим рассмотрением их на Педагогическом </w:t>
      </w:r>
      <w:r>
        <w:rPr>
          <w:spacing w:val="-2"/>
          <w:sz w:val="28"/>
        </w:rPr>
        <w:t>совете;</w:t>
      </w:r>
    </w:p>
    <w:p w:rsidR="00244508" w:rsidRDefault="00244508">
      <w:pPr>
        <w:pStyle w:val="ListParagraph"/>
        <w:numPr>
          <w:ilvl w:val="2"/>
          <w:numId w:val="3"/>
        </w:numPr>
        <w:tabs>
          <w:tab w:val="left" w:pos="834"/>
        </w:tabs>
        <w:spacing w:before="2" w:line="352" w:lineRule="auto"/>
        <w:ind w:right="116"/>
        <w:rPr>
          <w:sz w:val="28"/>
        </w:rPr>
      </w:pPr>
      <w:r>
        <w:rPr>
          <w:sz w:val="28"/>
        </w:rPr>
        <w:t xml:space="preserve">принимать окончательное решение по спорным вопросам, входящим в его </w:t>
      </w:r>
      <w:r>
        <w:rPr>
          <w:spacing w:val="-2"/>
          <w:sz w:val="28"/>
        </w:rPr>
        <w:t>компетенцию;</w:t>
      </w:r>
    </w:p>
    <w:p w:rsidR="00244508" w:rsidRDefault="00244508">
      <w:pPr>
        <w:pStyle w:val="ListParagraph"/>
        <w:numPr>
          <w:ilvl w:val="2"/>
          <w:numId w:val="3"/>
        </w:numPr>
        <w:tabs>
          <w:tab w:val="left" w:pos="834"/>
        </w:tabs>
        <w:spacing w:before="10" w:line="360" w:lineRule="auto"/>
        <w:ind w:right="110"/>
        <w:rPr>
          <w:sz w:val="28"/>
        </w:rPr>
      </w:pPr>
      <w:r>
        <w:rPr>
          <w:sz w:val="28"/>
        </w:rPr>
        <w:t xml:space="preserve"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со школой по вопросам образования, родители (законные представители) обучающихся, представители учреждений, участвующих в финансировании школы и др. Необходимость их приглашения определяется председателем педсовета. Лица, приглашённые на заседания педагогического совета, пользуются правом совещательного </w:t>
      </w:r>
      <w:r>
        <w:rPr>
          <w:spacing w:val="-2"/>
          <w:sz w:val="28"/>
        </w:rPr>
        <w:t>голоса.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line="311" w:lineRule="exact"/>
        <w:rPr>
          <w:sz w:val="28"/>
        </w:rPr>
      </w:pPr>
      <w:r>
        <w:rPr>
          <w:sz w:val="28"/>
        </w:rPr>
        <w:t>Педагогический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за:</w:t>
      </w:r>
    </w:p>
    <w:p w:rsidR="00244508" w:rsidRDefault="00244508">
      <w:pPr>
        <w:pStyle w:val="ListParagraph"/>
        <w:numPr>
          <w:ilvl w:val="2"/>
          <w:numId w:val="3"/>
        </w:numPr>
        <w:tabs>
          <w:tab w:val="left" w:pos="834"/>
        </w:tabs>
        <w:spacing w:before="162"/>
        <w:rPr>
          <w:sz w:val="28"/>
        </w:rPr>
      </w:pP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244508" w:rsidRDefault="00244508">
      <w:pPr>
        <w:jc w:val="both"/>
        <w:rPr>
          <w:sz w:val="28"/>
        </w:rPr>
        <w:sectPr w:rsidR="00244508">
          <w:pgSz w:w="11900" w:h="16840"/>
          <w:pgMar w:top="780" w:right="740" w:bottom="280" w:left="1100" w:header="720" w:footer="720" w:gutter="0"/>
          <w:cols w:space="720"/>
        </w:sectPr>
      </w:pPr>
    </w:p>
    <w:p w:rsidR="00244508" w:rsidRDefault="00244508">
      <w:pPr>
        <w:pStyle w:val="ListParagraph"/>
        <w:numPr>
          <w:ilvl w:val="2"/>
          <w:numId w:val="3"/>
        </w:numPr>
        <w:tabs>
          <w:tab w:val="left" w:pos="834"/>
          <w:tab w:val="left" w:pos="2693"/>
          <w:tab w:val="left" w:pos="4168"/>
          <w:tab w:val="left" w:pos="5530"/>
          <w:tab w:val="left" w:pos="7896"/>
          <w:tab w:val="left" w:pos="8573"/>
          <w:tab w:val="left" w:pos="9013"/>
        </w:tabs>
        <w:spacing w:before="72" w:line="352" w:lineRule="auto"/>
        <w:ind w:right="108"/>
        <w:jc w:val="left"/>
        <w:rPr>
          <w:sz w:val="28"/>
        </w:rPr>
      </w:pPr>
      <w:r>
        <w:rPr>
          <w:spacing w:val="-2"/>
          <w:sz w:val="28"/>
        </w:rPr>
        <w:t>соответствие</w:t>
      </w:r>
      <w:r>
        <w:rPr>
          <w:sz w:val="28"/>
        </w:rPr>
        <w:tab/>
      </w:r>
      <w:r>
        <w:rPr>
          <w:spacing w:val="-2"/>
          <w:sz w:val="28"/>
        </w:rPr>
        <w:t>принятых</w:t>
      </w:r>
      <w:r>
        <w:rPr>
          <w:sz w:val="28"/>
        </w:rPr>
        <w:tab/>
      </w:r>
      <w:r>
        <w:rPr>
          <w:spacing w:val="-2"/>
          <w:sz w:val="28"/>
        </w:rPr>
        <w:t>решений</w:t>
      </w:r>
      <w:r>
        <w:rPr>
          <w:sz w:val="28"/>
        </w:rPr>
        <w:tab/>
      </w:r>
      <w:r>
        <w:rPr>
          <w:spacing w:val="-2"/>
          <w:sz w:val="28"/>
        </w:rPr>
        <w:t>законодательству</w:t>
      </w:r>
      <w:r>
        <w:rPr>
          <w:sz w:val="28"/>
        </w:rPr>
        <w:tab/>
      </w:r>
      <w:r>
        <w:rPr>
          <w:spacing w:val="-6"/>
          <w:sz w:val="28"/>
        </w:rPr>
        <w:t>РФ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области </w:t>
      </w:r>
      <w:r>
        <w:rPr>
          <w:sz w:val="28"/>
        </w:rPr>
        <w:t>образовании, о защите прав детства;</w:t>
      </w:r>
    </w:p>
    <w:p w:rsidR="00244508" w:rsidRDefault="00244508">
      <w:pPr>
        <w:pStyle w:val="ListParagraph"/>
        <w:numPr>
          <w:ilvl w:val="2"/>
          <w:numId w:val="3"/>
        </w:numPr>
        <w:tabs>
          <w:tab w:val="left" w:pos="834"/>
          <w:tab w:val="left" w:pos="2660"/>
          <w:tab w:val="left" w:pos="4976"/>
          <w:tab w:val="left" w:pos="6496"/>
          <w:tab w:val="left" w:pos="7055"/>
          <w:tab w:val="left" w:pos="8506"/>
        </w:tabs>
        <w:spacing w:before="9" w:line="352" w:lineRule="auto"/>
        <w:ind w:right="110"/>
        <w:jc w:val="left"/>
        <w:rPr>
          <w:sz w:val="28"/>
        </w:rPr>
      </w:pPr>
      <w:r>
        <w:rPr>
          <w:spacing w:val="-2"/>
          <w:sz w:val="28"/>
        </w:rPr>
        <w:t>утверждение</w:t>
      </w:r>
      <w:r>
        <w:rPr>
          <w:sz w:val="28"/>
        </w:rPr>
        <w:tab/>
      </w:r>
      <w:r>
        <w:rPr>
          <w:spacing w:val="-2"/>
          <w:sz w:val="28"/>
        </w:rPr>
        <w:t>образовательных</w:t>
      </w:r>
      <w:r>
        <w:rPr>
          <w:sz w:val="28"/>
        </w:rPr>
        <w:tab/>
      </w:r>
      <w:r>
        <w:rPr>
          <w:spacing w:val="-2"/>
          <w:sz w:val="28"/>
        </w:rPr>
        <w:t>программ,</w:t>
      </w:r>
      <w:r>
        <w:rPr>
          <w:sz w:val="28"/>
        </w:rPr>
        <w:tab/>
      </w:r>
      <w:r>
        <w:rPr>
          <w:spacing w:val="-6"/>
          <w:sz w:val="28"/>
        </w:rPr>
        <w:t>не</w:t>
      </w:r>
      <w:r>
        <w:rPr>
          <w:sz w:val="28"/>
        </w:rPr>
        <w:tab/>
      </w:r>
      <w:r>
        <w:rPr>
          <w:spacing w:val="-2"/>
          <w:sz w:val="28"/>
        </w:rPr>
        <w:t>имеющих</w:t>
      </w:r>
      <w:r>
        <w:rPr>
          <w:sz w:val="28"/>
        </w:rPr>
        <w:tab/>
      </w:r>
      <w:r>
        <w:rPr>
          <w:spacing w:val="-4"/>
          <w:sz w:val="28"/>
        </w:rPr>
        <w:t xml:space="preserve">экспертного </w:t>
      </w:r>
      <w:r>
        <w:rPr>
          <w:spacing w:val="-2"/>
          <w:sz w:val="28"/>
        </w:rPr>
        <w:t>заключения;</w:t>
      </w:r>
    </w:p>
    <w:p w:rsidR="00244508" w:rsidRDefault="00244508">
      <w:pPr>
        <w:pStyle w:val="ListParagraph"/>
        <w:numPr>
          <w:ilvl w:val="2"/>
          <w:numId w:val="3"/>
        </w:numPr>
        <w:tabs>
          <w:tab w:val="left" w:pos="834"/>
        </w:tabs>
        <w:spacing w:before="10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рассматриваемому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вопросу.</w:t>
      </w:r>
    </w:p>
    <w:p w:rsidR="00244508" w:rsidRDefault="00244508">
      <w:pPr>
        <w:pStyle w:val="BodyText"/>
        <w:ind w:left="0" w:firstLine="0"/>
        <w:jc w:val="left"/>
        <w:rPr>
          <w:sz w:val="34"/>
        </w:rPr>
      </w:pPr>
    </w:p>
    <w:p w:rsidR="00244508" w:rsidRDefault="00244508">
      <w:pPr>
        <w:pStyle w:val="Heading1"/>
        <w:numPr>
          <w:ilvl w:val="0"/>
          <w:numId w:val="3"/>
        </w:numPr>
        <w:tabs>
          <w:tab w:val="left" w:pos="724"/>
        </w:tabs>
        <w:spacing w:before="262"/>
        <w:ind w:left="724"/>
      </w:pPr>
      <w:r>
        <w:rPr>
          <w:spacing w:val="-2"/>
        </w:rPr>
        <w:t>ОРГАНИЗАЦИЯ</w:t>
      </w:r>
      <w:r>
        <w:t xml:space="preserve"> </w:t>
      </w:r>
      <w:r>
        <w:rPr>
          <w:spacing w:val="-2"/>
        </w:rPr>
        <w:t>ДЕЯТЕЛЬНОСТИ</w:t>
      </w:r>
      <w:r>
        <w:rPr>
          <w:spacing w:val="1"/>
        </w:rPr>
        <w:t xml:space="preserve"> </w:t>
      </w:r>
      <w:r>
        <w:rPr>
          <w:spacing w:val="-2"/>
        </w:rPr>
        <w:t>ПЕДАГОГИЧЕСКОГО</w:t>
      </w:r>
      <w:r>
        <w:rPr>
          <w:spacing w:val="1"/>
        </w:rPr>
        <w:t xml:space="preserve"> </w:t>
      </w:r>
      <w:r>
        <w:rPr>
          <w:spacing w:val="-2"/>
        </w:rPr>
        <w:t>СОВЕТА.</w:t>
      </w:r>
    </w:p>
    <w:p w:rsidR="00244508" w:rsidRDefault="00244508">
      <w:pPr>
        <w:pStyle w:val="BodyText"/>
        <w:ind w:left="0" w:firstLine="0"/>
        <w:jc w:val="left"/>
        <w:rPr>
          <w:b/>
          <w:sz w:val="30"/>
        </w:rPr>
      </w:pPr>
    </w:p>
    <w:p w:rsidR="00244508" w:rsidRDefault="00244508">
      <w:pPr>
        <w:pStyle w:val="BodyText"/>
        <w:ind w:left="0" w:firstLine="0"/>
        <w:jc w:val="left"/>
        <w:rPr>
          <w:b/>
          <w:sz w:val="26"/>
        </w:rPr>
      </w:pP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line="360" w:lineRule="auto"/>
        <w:ind w:right="109"/>
        <w:rPr>
          <w:sz w:val="28"/>
        </w:rPr>
      </w:pPr>
      <w:r>
        <w:rPr>
          <w:sz w:val="28"/>
        </w:rPr>
        <w:t>Председателем педагогического совета является директор Учреждения. Секретарь педагогического совета избирается из состава педагогических работников Учреждения сроком на один учебный год.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before="1" w:line="360" w:lineRule="auto"/>
        <w:ind w:right="111"/>
        <w:rPr>
          <w:sz w:val="28"/>
        </w:rPr>
      </w:pPr>
      <w:r>
        <w:rPr>
          <w:sz w:val="28"/>
        </w:rPr>
        <w:t xml:space="preserve">Организационной формой работы педагогического совета являются </w:t>
      </w:r>
      <w:r>
        <w:rPr>
          <w:spacing w:val="-2"/>
          <w:sz w:val="28"/>
        </w:rPr>
        <w:t>заседания.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line="360" w:lineRule="auto"/>
        <w:ind w:right="109"/>
        <w:rPr>
          <w:sz w:val="28"/>
        </w:rPr>
      </w:pPr>
      <w:r>
        <w:rPr>
          <w:sz w:val="28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 Внеочередное заседание педагогического совета созывается председателем педагогического совета.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before="1" w:line="360" w:lineRule="auto"/>
        <w:ind w:right="108"/>
        <w:rPr>
          <w:sz w:val="28"/>
        </w:rPr>
      </w:pPr>
      <w:r>
        <w:rPr>
          <w:sz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line="360" w:lineRule="auto"/>
        <w:ind w:right="106"/>
        <w:rPr>
          <w:sz w:val="28"/>
        </w:rPr>
      </w:pPr>
      <w:r>
        <w:rPr>
          <w:sz w:val="28"/>
        </w:rPr>
        <w:t>Решения Педагогического совета Учреждения являются рекомендательными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8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Педагогического совета Учреждения, утверждённые приказом Учреждения, являются обязательными для исполнения.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line="360" w:lineRule="auto"/>
        <w:ind w:right="110"/>
        <w:rPr>
          <w:sz w:val="28"/>
        </w:rPr>
      </w:pPr>
      <w:r>
        <w:rPr>
          <w:sz w:val="28"/>
        </w:rPr>
        <w:t xml:space="preserve">Процедура голосования определяется Педагогическим советом </w:t>
      </w:r>
      <w:r>
        <w:rPr>
          <w:spacing w:val="-2"/>
          <w:sz w:val="28"/>
        </w:rPr>
        <w:t>Учреждения.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line="360" w:lineRule="auto"/>
        <w:ind w:right="108"/>
        <w:rPr>
          <w:sz w:val="28"/>
        </w:rPr>
      </w:pPr>
      <w:r>
        <w:rPr>
          <w:sz w:val="28"/>
        </w:rPr>
        <w:t>Решение Педагогического совета Учреждения оформляется протоколом. Организацию выполнения решений Педагогического совета осуществляет директор</w:t>
      </w:r>
      <w:r>
        <w:rPr>
          <w:spacing w:val="8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лица,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решениях</w:t>
      </w:r>
    </w:p>
    <w:p w:rsidR="00244508" w:rsidRDefault="00244508">
      <w:pPr>
        <w:spacing w:line="360" w:lineRule="auto"/>
        <w:jc w:val="both"/>
        <w:rPr>
          <w:sz w:val="28"/>
        </w:rPr>
        <w:sectPr w:rsidR="00244508">
          <w:pgSz w:w="11900" w:h="16840"/>
          <w:pgMar w:top="780" w:right="740" w:bottom="280" w:left="1100" w:header="720" w:footer="720" w:gutter="0"/>
          <w:cols w:space="720"/>
        </w:sectPr>
      </w:pPr>
    </w:p>
    <w:p w:rsidR="00244508" w:rsidRDefault="00244508">
      <w:pPr>
        <w:pStyle w:val="BodyText"/>
        <w:spacing w:before="72" w:line="360" w:lineRule="auto"/>
        <w:ind w:firstLine="0"/>
        <w:jc w:val="left"/>
      </w:pPr>
      <w:r>
        <w:t>Педагогического совета Учреждения. Результаты этой работы сообщаются членам педагогического совета на последующих его заседаниях.</w:t>
      </w:r>
    </w:p>
    <w:p w:rsidR="00244508" w:rsidRDefault="00244508">
      <w:pPr>
        <w:pStyle w:val="BodyText"/>
        <w:spacing w:before="11"/>
        <w:ind w:left="0" w:firstLine="0"/>
        <w:jc w:val="left"/>
        <w:rPr>
          <w:sz w:val="41"/>
        </w:rPr>
      </w:pPr>
    </w:p>
    <w:p w:rsidR="00244508" w:rsidRDefault="00244508">
      <w:pPr>
        <w:pStyle w:val="Heading1"/>
        <w:numPr>
          <w:ilvl w:val="0"/>
          <w:numId w:val="3"/>
        </w:numPr>
        <w:tabs>
          <w:tab w:val="left" w:pos="1788"/>
        </w:tabs>
        <w:ind w:left="1788"/>
      </w:pPr>
      <w:r>
        <w:rPr>
          <w:spacing w:val="-2"/>
        </w:rPr>
        <w:t>ДОКУМЕНТАЦИЯ ПЕДАГОГИЧЕСКОГО</w:t>
      </w:r>
      <w:r>
        <w:rPr>
          <w:spacing w:val="-1"/>
        </w:rPr>
        <w:t xml:space="preserve"> </w:t>
      </w:r>
      <w:r>
        <w:rPr>
          <w:spacing w:val="-2"/>
        </w:rPr>
        <w:t>СОВЕТА.</w:t>
      </w:r>
    </w:p>
    <w:p w:rsidR="00244508" w:rsidRDefault="00244508">
      <w:pPr>
        <w:pStyle w:val="BodyText"/>
        <w:ind w:left="0" w:firstLine="0"/>
        <w:jc w:val="left"/>
        <w:rPr>
          <w:b/>
          <w:sz w:val="30"/>
        </w:rPr>
      </w:pPr>
    </w:p>
    <w:p w:rsidR="00244508" w:rsidRDefault="00244508">
      <w:pPr>
        <w:pStyle w:val="BodyText"/>
        <w:ind w:left="0" w:firstLine="0"/>
        <w:jc w:val="left"/>
        <w:rPr>
          <w:b/>
          <w:sz w:val="26"/>
        </w:rPr>
      </w:pP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  <w:tab w:val="left" w:pos="6384"/>
        </w:tabs>
        <w:spacing w:line="360" w:lineRule="auto"/>
        <w:ind w:right="110"/>
        <w:rPr>
          <w:sz w:val="28"/>
        </w:rPr>
      </w:pPr>
      <w:r>
        <w:rPr>
          <w:sz w:val="28"/>
        </w:rPr>
        <w:t>Заседания педагогического совета Учреждения оформляются протокольно. В протоколах фиксируется ход обсуждения вопросов, выносимых на педагогический совет Учреждения.</w:t>
      </w:r>
      <w:r>
        <w:rPr>
          <w:sz w:val="28"/>
        </w:rPr>
        <w:tab/>
        <w:t>Протоколы подписываются председателем и секретарем педагогического совета Учреждения.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line="360" w:lineRule="auto"/>
        <w:ind w:right="111"/>
        <w:rPr>
          <w:sz w:val="28"/>
        </w:rPr>
      </w:pPr>
      <w:r>
        <w:rPr>
          <w:sz w:val="28"/>
        </w:rPr>
        <w:t>Протоколы о переводе учащихся в следующий класс, о выпуске оформляются списочным составом и утверждаются приказом по школе.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rPr>
          <w:sz w:val="28"/>
        </w:rPr>
      </w:pPr>
      <w:r>
        <w:rPr>
          <w:sz w:val="28"/>
        </w:rPr>
        <w:t>Нумерация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14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года.</w:t>
      </w:r>
    </w:p>
    <w:p w:rsidR="00244508" w:rsidRDefault="00244508">
      <w:pPr>
        <w:pStyle w:val="ListParagraph"/>
        <w:numPr>
          <w:ilvl w:val="1"/>
          <w:numId w:val="3"/>
        </w:numPr>
        <w:tabs>
          <w:tab w:val="left" w:pos="834"/>
        </w:tabs>
        <w:spacing w:before="162" w:line="360" w:lineRule="auto"/>
        <w:ind w:right="109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номенклатуру дел, хранятся в школе постоянно.</w:t>
      </w:r>
    </w:p>
    <w:sectPr w:rsidR="00244508" w:rsidSect="005C5345">
      <w:pgSz w:w="11900" w:h="16840"/>
      <w:pgMar w:top="780" w:right="7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80F"/>
    <w:multiLevelType w:val="multilevel"/>
    <w:tmpl w:val="5104679E"/>
    <w:lvl w:ilvl="0">
      <w:start w:val="1"/>
      <w:numFmt w:val="decimal"/>
      <w:lvlText w:val="%1."/>
      <w:lvlJc w:val="left"/>
      <w:pPr>
        <w:ind w:left="361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"/>
      <w:lvlJc w:val="left"/>
      <w:pPr>
        <w:ind w:left="834" w:hanging="360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3">
      <w:numFmt w:val="bullet"/>
      <w:lvlText w:val="•"/>
      <w:lvlJc w:val="left"/>
      <w:pPr>
        <w:ind w:left="5051" w:hanging="360"/>
      </w:pPr>
      <w:rPr>
        <w:rFonts w:hint="default"/>
      </w:rPr>
    </w:lvl>
    <w:lvl w:ilvl="4">
      <w:numFmt w:val="bullet"/>
      <w:lvlText w:val="•"/>
      <w:lvlJc w:val="left"/>
      <w:pPr>
        <w:ind w:left="5766" w:hanging="360"/>
      </w:pPr>
      <w:rPr>
        <w:rFonts w:hint="default"/>
      </w:rPr>
    </w:lvl>
    <w:lvl w:ilvl="5">
      <w:numFmt w:val="bullet"/>
      <w:lvlText w:val="•"/>
      <w:lvlJc w:val="left"/>
      <w:pPr>
        <w:ind w:left="6482" w:hanging="360"/>
      </w:pPr>
      <w:rPr>
        <w:rFonts w:hint="default"/>
      </w:rPr>
    </w:lvl>
    <w:lvl w:ilvl="6">
      <w:numFmt w:val="bullet"/>
      <w:lvlText w:val="•"/>
      <w:lvlJc w:val="left"/>
      <w:pPr>
        <w:ind w:left="7197" w:hanging="360"/>
      </w:pPr>
      <w:rPr>
        <w:rFonts w:hint="default"/>
      </w:rPr>
    </w:lvl>
    <w:lvl w:ilvl="7">
      <w:numFmt w:val="bullet"/>
      <w:lvlText w:val="•"/>
      <w:lvlJc w:val="left"/>
      <w:pPr>
        <w:ind w:left="7913" w:hanging="360"/>
      </w:pPr>
      <w:rPr>
        <w:rFonts w:hint="default"/>
      </w:rPr>
    </w:lvl>
    <w:lvl w:ilvl="8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>
    <w:nsid w:val="5AD61696"/>
    <w:multiLevelType w:val="multilevel"/>
    <w:tmpl w:val="7C7ABBB2"/>
    <w:lvl w:ilvl="0">
      <w:start w:val="2"/>
      <w:numFmt w:val="decimal"/>
      <w:lvlText w:val="%1"/>
      <w:lvlJc w:val="left"/>
      <w:pPr>
        <w:ind w:left="834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"/>
      <w:lvlJc w:val="left"/>
      <w:pPr>
        <w:ind w:left="834" w:hanging="360"/>
      </w:pPr>
      <w:rPr>
        <w:rFonts w:ascii="Symbol" w:eastAsia="Times New Roman" w:hAnsi="Symbol" w:hint="default"/>
        <w:b w:val="0"/>
        <w:i w:val="0"/>
        <w:w w:val="100"/>
        <w:sz w:val="28"/>
      </w:rPr>
    </w:lvl>
    <w:lvl w:ilvl="3">
      <w:numFmt w:val="bullet"/>
      <w:lvlText w:val="•"/>
      <w:lvlJc w:val="left"/>
      <w:pPr>
        <w:ind w:left="3606" w:hanging="360"/>
      </w:pPr>
      <w:rPr>
        <w:rFonts w:hint="default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372" w:hanging="360"/>
      </w:pPr>
      <w:rPr>
        <w:rFonts w:hint="default"/>
      </w:rPr>
    </w:lvl>
    <w:lvl w:ilvl="7">
      <w:numFmt w:val="bullet"/>
      <w:lvlText w:val="•"/>
      <w:lvlJc w:val="left"/>
      <w:pPr>
        <w:ind w:left="7294" w:hanging="360"/>
      </w:pPr>
      <w:rPr>
        <w:rFonts w:hint="default"/>
      </w:rPr>
    </w:lvl>
    <w:lvl w:ilvl="8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2">
    <w:nsid w:val="72E87C5F"/>
    <w:multiLevelType w:val="multilevel"/>
    <w:tmpl w:val="3CEEEDBC"/>
    <w:lvl w:ilvl="0">
      <w:start w:val="1"/>
      <w:numFmt w:val="decimal"/>
      <w:lvlText w:val="%1"/>
      <w:lvlJc w:val="left"/>
      <w:pPr>
        <w:ind w:left="834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684" w:hanging="720"/>
      </w:pPr>
      <w:rPr>
        <w:rFonts w:hint="default"/>
      </w:rPr>
    </w:lvl>
    <w:lvl w:ilvl="3">
      <w:numFmt w:val="bullet"/>
      <w:lvlText w:val="•"/>
      <w:lvlJc w:val="left"/>
      <w:pPr>
        <w:ind w:left="3606" w:hanging="720"/>
      </w:pPr>
      <w:rPr>
        <w:rFonts w:hint="default"/>
      </w:rPr>
    </w:lvl>
    <w:lvl w:ilvl="4">
      <w:numFmt w:val="bullet"/>
      <w:lvlText w:val="•"/>
      <w:lvlJc w:val="left"/>
      <w:pPr>
        <w:ind w:left="4528" w:hanging="720"/>
      </w:pPr>
      <w:rPr>
        <w:rFonts w:hint="default"/>
      </w:rPr>
    </w:lvl>
    <w:lvl w:ilvl="5">
      <w:numFmt w:val="bullet"/>
      <w:lvlText w:val="•"/>
      <w:lvlJc w:val="left"/>
      <w:pPr>
        <w:ind w:left="5450" w:hanging="720"/>
      </w:pPr>
      <w:rPr>
        <w:rFonts w:hint="default"/>
      </w:rPr>
    </w:lvl>
    <w:lvl w:ilvl="6">
      <w:numFmt w:val="bullet"/>
      <w:lvlText w:val="•"/>
      <w:lvlJc w:val="left"/>
      <w:pPr>
        <w:ind w:left="6372" w:hanging="720"/>
      </w:pPr>
      <w:rPr>
        <w:rFonts w:hint="default"/>
      </w:rPr>
    </w:lvl>
    <w:lvl w:ilvl="7">
      <w:numFmt w:val="bullet"/>
      <w:lvlText w:val="•"/>
      <w:lvlJc w:val="left"/>
      <w:pPr>
        <w:ind w:left="7294" w:hanging="720"/>
      </w:pPr>
      <w:rPr>
        <w:rFonts w:hint="default"/>
      </w:rPr>
    </w:lvl>
    <w:lvl w:ilvl="8">
      <w:numFmt w:val="bullet"/>
      <w:lvlText w:val="•"/>
      <w:lvlJc w:val="left"/>
      <w:pPr>
        <w:ind w:left="8216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345"/>
    <w:rsid w:val="001C52C5"/>
    <w:rsid w:val="00244508"/>
    <w:rsid w:val="005C5345"/>
    <w:rsid w:val="00671728"/>
    <w:rsid w:val="0083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4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C5345"/>
    <w:pPr>
      <w:ind w:left="724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17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C5345"/>
    <w:pPr>
      <w:ind w:left="834" w:hanging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176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5C5345"/>
    <w:pPr>
      <w:ind w:left="834" w:hanging="360"/>
      <w:jc w:val="both"/>
    </w:pPr>
  </w:style>
  <w:style w:type="paragraph" w:customStyle="1" w:styleId="TableParagraph">
    <w:name w:val="Table Paragraph"/>
    <w:basedOn w:val="Normal"/>
    <w:uiPriority w:val="99"/>
    <w:rsid w:val="005C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777</Words>
  <Characters>4435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User64</cp:lastModifiedBy>
  <cp:revision>2</cp:revision>
  <dcterms:created xsi:type="dcterms:W3CDTF">2022-03-23T05:19:00Z</dcterms:created>
  <dcterms:modified xsi:type="dcterms:W3CDTF">2022-04-14T04:33:00Z</dcterms:modified>
</cp:coreProperties>
</file>